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1C" w:rsidRPr="00855A1C" w:rsidRDefault="00855A1C" w:rsidP="00855A1C">
      <w:pPr>
        <w:jc w:val="center"/>
        <w:rPr>
          <w:b/>
          <w:bCs/>
          <w:rtl/>
          <w:lang w:bidi="fa-IR"/>
        </w:rPr>
      </w:pPr>
      <w:r w:rsidRPr="00855A1C">
        <w:rPr>
          <w:b/>
          <w:bCs/>
          <w:rtl/>
          <w:lang w:bidi="fa-IR"/>
        </w:rPr>
        <w:t>بسمه تعال</w:t>
      </w:r>
      <w:r w:rsidRPr="00855A1C">
        <w:rPr>
          <w:rFonts w:hint="cs"/>
          <w:b/>
          <w:bCs/>
          <w:rtl/>
          <w:lang w:bidi="fa-IR"/>
        </w:rPr>
        <w:t>ی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 xml:space="preserve">      سازمان بهز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در جهت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اهداف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منظور توسعه ,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اتخاذ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مبتلا به سازمان , ضمن  دعوت ازپژوهشگران 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منظور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مشارکت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ها ورساله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ارشد ودکتر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تقبال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 xml:space="preserve"> </w:t>
      </w:r>
    </w:p>
    <w:p w:rsidR="00855A1C" w:rsidRPr="00855A1C" w:rsidRDefault="00855A1C" w:rsidP="00855A1C">
      <w:pPr>
        <w:rPr>
          <w:b/>
          <w:bCs/>
          <w:rtl/>
          <w:lang w:bidi="fa-IR"/>
        </w:rPr>
      </w:pPr>
      <w:r w:rsidRPr="00855A1C">
        <w:rPr>
          <w:rFonts w:hint="eastAsia"/>
          <w:b/>
          <w:bCs/>
          <w:rtl/>
          <w:lang w:bidi="fa-IR"/>
        </w:rPr>
        <w:t>توض</w:t>
      </w:r>
      <w:r w:rsidRPr="00855A1C">
        <w:rPr>
          <w:rFonts w:hint="cs"/>
          <w:b/>
          <w:bCs/>
          <w:rtl/>
          <w:lang w:bidi="fa-IR"/>
        </w:rPr>
        <w:t>ی</w:t>
      </w:r>
      <w:r w:rsidRPr="00855A1C">
        <w:rPr>
          <w:rFonts w:hint="eastAsia"/>
          <w:b/>
          <w:bCs/>
          <w:rtl/>
          <w:lang w:bidi="fa-IR"/>
        </w:rPr>
        <w:t>حات</w:t>
      </w:r>
      <w:r w:rsidRPr="00855A1C">
        <w:rPr>
          <w:b/>
          <w:bCs/>
          <w:rtl/>
          <w:lang w:bidi="fa-IR"/>
        </w:rPr>
        <w:t xml:space="preserve"> مرتبط بانحوه در</w:t>
      </w:r>
      <w:r w:rsidRPr="00855A1C">
        <w:rPr>
          <w:rFonts w:hint="cs"/>
          <w:b/>
          <w:bCs/>
          <w:rtl/>
          <w:lang w:bidi="fa-IR"/>
        </w:rPr>
        <w:t>ی</w:t>
      </w:r>
      <w:r w:rsidRPr="00855A1C">
        <w:rPr>
          <w:rFonts w:hint="eastAsia"/>
          <w:b/>
          <w:bCs/>
          <w:rtl/>
          <w:lang w:bidi="fa-IR"/>
        </w:rPr>
        <w:t>افت</w:t>
      </w:r>
      <w:r w:rsidRPr="00855A1C">
        <w:rPr>
          <w:b/>
          <w:bCs/>
          <w:rtl/>
          <w:lang w:bidi="fa-IR"/>
        </w:rPr>
        <w:t xml:space="preserve"> پروپوزالها</w:t>
      </w:r>
      <w:r w:rsidRPr="00855A1C">
        <w:rPr>
          <w:rFonts w:hint="cs"/>
          <w:b/>
          <w:bCs/>
          <w:rtl/>
          <w:lang w:bidi="fa-IR"/>
        </w:rPr>
        <w:t>ی</w:t>
      </w:r>
      <w:r w:rsidRPr="00855A1C">
        <w:rPr>
          <w:b/>
          <w:bCs/>
          <w:rtl/>
          <w:lang w:bidi="fa-IR"/>
        </w:rPr>
        <w:t xml:space="preserve"> پژوهش</w:t>
      </w:r>
      <w:r w:rsidRPr="00855A1C">
        <w:rPr>
          <w:rFonts w:hint="cs"/>
          <w:b/>
          <w:bCs/>
          <w:rtl/>
          <w:lang w:bidi="fa-IR"/>
        </w:rPr>
        <w:t>ی</w:t>
      </w:r>
      <w:r w:rsidRPr="00855A1C">
        <w:rPr>
          <w:b/>
          <w:bCs/>
          <w:rtl/>
          <w:lang w:bidi="fa-IR"/>
        </w:rPr>
        <w:t>:</w:t>
      </w:r>
    </w:p>
    <w:p w:rsidR="00855A1C" w:rsidRDefault="00855A1C" w:rsidP="00855A1C">
      <w:pPr>
        <w:rPr>
          <w:rFonts w:hint="cs"/>
          <w:rtl/>
          <w:lang w:bidi="fa-IR"/>
        </w:rPr>
      </w:pP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در مرحله اول پروپوزال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فرم کوتاه نوشته وسپس به 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رخانه</w:t>
      </w:r>
      <w:r>
        <w:rPr>
          <w:rtl/>
          <w:lang w:bidi="fa-IR"/>
        </w:rPr>
        <w:t xml:space="preserve"> پژوهش سازمان  به آدرس  </w:t>
      </w:r>
      <w:r w:rsidRPr="00855A1C">
        <w:rPr>
          <w:u w:val="single"/>
          <w:lang w:bidi="fa-IR"/>
        </w:rPr>
        <w:t>research@behzisti.Gov.ir</w:t>
      </w:r>
      <w:r>
        <w:rPr>
          <w:rtl/>
          <w:lang w:bidi="fa-IR"/>
        </w:rPr>
        <w:t xml:space="preserve"> ارسال گردد.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ارسال پروپوزال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 سازمان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پروپوزال ها پس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سازمان , بر اساس دستورالعمل ماده 56 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وضوابط مرتبط ابتدا درسمات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و پس ازتائ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عتف واخذ کد رهگ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،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منجر به انعقاد قرارداد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اشخاص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بعنوان پژوهشگر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عضو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باشند.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اشخاص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موسسات دانش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, دانشگاه ها و ....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در صورت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پروپوزال و عقد قرارداد ,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موظف است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دانشگاه متبوع خود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مجوز انجام پژوهش اخذ و به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رخانه</w:t>
      </w:r>
      <w:r>
        <w:rPr>
          <w:rtl/>
          <w:lang w:bidi="fa-IR"/>
        </w:rPr>
        <w:t xml:space="preserve"> پژوهش سازمان ارائه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پژوهش مشمول قانون "منع مداخله کارکنان دولت"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موضوع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 بهز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ارائه نامه از دانشگاه بعنوان تائ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موضوع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دانشجو پس از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, دو نسخه مکتوب به همراه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خود را به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رخانه</w:t>
      </w:r>
      <w:r>
        <w:rPr>
          <w:rtl/>
          <w:lang w:bidi="fa-IR"/>
        </w:rPr>
        <w:t xml:space="preserve"> پژوهش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سازمان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تبادل اطلاعات , آمار موجود , مراکز تابعه سازمان , آزمودن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... خواهد بود.                                                                           </w:t>
      </w:r>
    </w:p>
    <w:p w:rsidR="00855A1C" w:rsidRDefault="00855A1C" w:rsidP="00855A1C">
      <w:pPr>
        <w:rPr>
          <w:rtl/>
          <w:lang w:bidi="fa-IR"/>
        </w:rPr>
      </w:pPr>
      <w:r>
        <w:rPr>
          <w:rtl/>
          <w:lang w:bidi="fa-IR"/>
        </w:rPr>
        <w:t>-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سازمان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دانشجو ملزم به درج عبارت "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با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سازمان بهز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گرفته است"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032A72" w:rsidRDefault="00855A1C" w:rsidP="00855A1C">
      <w:pPr>
        <w:rPr>
          <w:rFonts w:hint="cs"/>
          <w:lang w:bidi="fa-IR"/>
        </w:rPr>
      </w:pPr>
      <w:r>
        <w:rPr>
          <w:rtl/>
          <w:lang w:bidi="fa-IR"/>
        </w:rPr>
        <w:t>- جهت هرگونه پاسخگو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رخانه</w:t>
      </w:r>
      <w:r>
        <w:rPr>
          <w:rtl/>
          <w:lang w:bidi="fa-IR"/>
        </w:rPr>
        <w:t xml:space="preserve"> پژوهش 66760884 تماس حاصل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sectPr w:rsidR="00032A72" w:rsidSect="000A20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55A1C"/>
    <w:rsid w:val="00032A72"/>
    <w:rsid w:val="000A2069"/>
    <w:rsid w:val="001C0254"/>
    <w:rsid w:val="0021339D"/>
    <w:rsid w:val="00527215"/>
    <w:rsid w:val="005C43E4"/>
    <w:rsid w:val="00855A1C"/>
    <w:rsid w:val="0089375C"/>
    <w:rsid w:val="00F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Zar"/>
        <w:sz w:val="18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1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2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7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2721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7215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52721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rsid w:val="00527215"/>
    <w:rPr>
      <w:rFonts w:ascii="Calibri Light" w:hAnsi="Calibri Light"/>
      <w:b/>
      <w:bCs/>
      <w:sz w:val="26"/>
      <w:szCs w:val="26"/>
      <w:lang w:bidi="ar-SA"/>
    </w:rPr>
  </w:style>
  <w:style w:type="paragraph" w:styleId="Subtitle">
    <w:name w:val="Subtitle"/>
    <w:basedOn w:val="Normal"/>
    <w:next w:val="Normal"/>
    <w:link w:val="SubtitleChar"/>
    <w:qFormat/>
    <w:rsid w:val="0052721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27215"/>
    <w:rPr>
      <w:rFonts w:ascii="Cambria" w:hAnsi="Cambria"/>
      <w:sz w:val="24"/>
      <w:szCs w:val="24"/>
      <w:lang w:bidi="ar-SA"/>
    </w:rPr>
  </w:style>
  <w:style w:type="character" w:styleId="Strong">
    <w:name w:val="Strong"/>
    <w:uiPriority w:val="22"/>
    <w:qFormat/>
    <w:rsid w:val="00527215"/>
    <w:rPr>
      <w:b/>
      <w:bCs/>
    </w:rPr>
  </w:style>
  <w:style w:type="character" w:styleId="Emphasis">
    <w:name w:val="Emphasis"/>
    <w:uiPriority w:val="20"/>
    <w:qFormat/>
    <w:rsid w:val="00527215"/>
    <w:rPr>
      <w:i/>
      <w:iCs/>
    </w:rPr>
  </w:style>
  <w:style w:type="paragraph" w:styleId="ListParagraph">
    <w:name w:val="List Paragraph"/>
    <w:basedOn w:val="Normal"/>
    <w:uiPriority w:val="34"/>
    <w:qFormat/>
    <w:rsid w:val="00527215"/>
    <w:pPr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tivaco-j</dc:creator>
  <cp:lastModifiedBy>tivaco-j</cp:lastModifiedBy>
  <cp:revision>1</cp:revision>
  <dcterms:created xsi:type="dcterms:W3CDTF">2017-08-14T17:27:00Z</dcterms:created>
  <dcterms:modified xsi:type="dcterms:W3CDTF">2017-08-14T17:28:00Z</dcterms:modified>
</cp:coreProperties>
</file>